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84" w:rsidRPr="00B40CE4" w:rsidRDefault="00F60577" w:rsidP="00F60577">
      <w:pPr>
        <w:jc w:val="center"/>
        <w:rPr>
          <w:b/>
          <w:bCs/>
          <w:sz w:val="28"/>
          <w:szCs w:val="28"/>
        </w:rPr>
      </w:pPr>
      <w:r w:rsidRPr="00B40CE4">
        <w:rPr>
          <w:b/>
          <w:bCs/>
          <w:sz w:val="28"/>
          <w:szCs w:val="28"/>
        </w:rPr>
        <w:t>Obtíž s</w:t>
      </w:r>
      <w:r w:rsidR="004717FE" w:rsidRPr="00B40CE4">
        <w:rPr>
          <w:b/>
          <w:bCs/>
          <w:sz w:val="28"/>
          <w:szCs w:val="28"/>
        </w:rPr>
        <w:t> </w:t>
      </w:r>
      <w:r w:rsidRPr="00B40CE4">
        <w:rPr>
          <w:b/>
          <w:bCs/>
          <w:sz w:val="28"/>
          <w:szCs w:val="28"/>
        </w:rPr>
        <w:t>tématem</w:t>
      </w:r>
    </w:p>
    <w:p w:rsidR="004717FE" w:rsidRPr="004717FE" w:rsidRDefault="004717FE" w:rsidP="00F60577">
      <w:pPr>
        <w:jc w:val="center"/>
      </w:pPr>
      <w:r w:rsidRPr="004717FE">
        <w:t>Jakub Szántó</w:t>
      </w:r>
    </w:p>
    <w:p w:rsidR="00F60577" w:rsidRDefault="00F60577" w:rsidP="00F60577">
      <w:pPr>
        <w:ind w:firstLine="567"/>
        <w:jc w:val="both"/>
      </w:pPr>
    </w:p>
    <w:p w:rsidR="00B6330A" w:rsidRDefault="00B6330A" w:rsidP="00332DEB">
      <w:pPr>
        <w:ind w:firstLine="567"/>
        <w:jc w:val="both"/>
      </w:pPr>
      <w:r>
        <w:t xml:space="preserve">Než člověk usedne k počítači, aby se vrhl na elegantně strukturovaný a precizně vyargumentovaný esej, nápady a náměty </w:t>
      </w:r>
      <w:r w:rsidR="00EB6FF3">
        <w:t xml:space="preserve">se </w:t>
      </w:r>
      <w:r>
        <w:t>hlavou jen</w:t>
      </w:r>
      <w:r w:rsidR="00332DEB">
        <w:t xml:space="preserve"> víří. </w:t>
      </w:r>
      <w:r w:rsidR="00EB6FF3">
        <w:t>Jenže jakmile</w:t>
      </w:r>
      <w:r w:rsidR="00332DEB">
        <w:t xml:space="preserve"> by se prsty měly plavně rozeběhnout po klávesnici, mozek jako by se zcela vyprázdnil. Není třeba upadat na mysli, stává se to každému. </w:t>
      </w:r>
    </w:p>
    <w:p w:rsidR="004254F5" w:rsidRDefault="004254F5" w:rsidP="00E370AA">
      <w:pPr>
        <w:ind w:firstLine="567"/>
        <w:jc w:val="both"/>
      </w:pPr>
      <w:r>
        <w:t xml:space="preserve">Izrael jako moderní země zakotvená v pestrém regionu a s vazbami po celém světě nabízí nekonečně rozmanitou nabídku námětů. </w:t>
      </w:r>
      <w:r w:rsidR="00356EFA">
        <w:t>Soutěž C</w:t>
      </w:r>
      <w:r w:rsidR="00D40F31">
        <w:t>EMACH</w:t>
      </w:r>
      <w:r w:rsidR="00356EFA">
        <w:t xml:space="preserve"> si jako svůj hlavní cíl klade poznání </w:t>
      </w:r>
      <w:r w:rsidR="00BB1040">
        <w:t xml:space="preserve">tohoto barvitého spektra témat a </w:t>
      </w:r>
      <w:r w:rsidR="00EB6FF3">
        <w:t>tím prohloubení znalostí o této malé blízkovýchodní zemi. Izrael je státem s živoucím napojením</w:t>
      </w:r>
      <w:r w:rsidR="00BB1040">
        <w:t xml:space="preserve"> na každý kontinent, včetně toho věčně zmrzlého kolem Jižního pólu. </w:t>
      </w:r>
    </w:p>
    <w:p w:rsidR="00C0764C" w:rsidRDefault="00C0764C" w:rsidP="00E370AA">
      <w:pPr>
        <w:ind w:firstLine="567"/>
        <w:jc w:val="both"/>
      </w:pPr>
      <w:r>
        <w:t>Pr</w:t>
      </w:r>
      <w:r w:rsidR="00D40F31">
        <w:t>avidla CEMACH</w:t>
      </w:r>
      <w:r>
        <w:t xml:space="preserve"> přitom žádají, aby se soutěžící vyhnuli konfliktním tématům, v jejichž souvislosti se o Izraeli často mluví a které zároveň zastiňují pozitivní aspekty téhle zajímavé země. Proto se vyhněte námětům, jako jsou izraelsko-palestinský či širší arabsko-izraelský konflikt, </w:t>
      </w:r>
      <w:r w:rsidR="005B0F34">
        <w:t>terorismus a boj proti němu</w:t>
      </w:r>
      <w:r w:rsidR="00EB6FF3">
        <w:t xml:space="preserve"> nebo</w:t>
      </w:r>
      <w:r w:rsidR="005B0F34">
        <w:t xml:space="preserve"> holocaust, který předcházel a hlubokým způsobem ovlivnil vyhlášení moderního izraelského státu, a podobná témata.</w:t>
      </w:r>
    </w:p>
    <w:p w:rsidR="00836074" w:rsidRDefault="00836074" w:rsidP="00E370AA">
      <w:pPr>
        <w:ind w:firstLine="567"/>
        <w:jc w:val="both"/>
      </w:pPr>
      <w:r>
        <w:t xml:space="preserve">I tak toho zbyde ještě opravdu hodě, stačí se jen zajímat, dívat a poslouchat. </w:t>
      </w:r>
      <w:r w:rsidR="00B1776B">
        <w:t xml:space="preserve">Nabízí se například Izrael jako světová vědecká supervelmoc. Od svého vzniku v roce 1948 získal malý stát celkem dvanáct Nobelových cen, z toho jen za chemii jich bylo pět. </w:t>
      </w:r>
      <w:r w:rsidR="008A57C9">
        <w:t>Co činí zemi s populací jen 8,5 milionu tolik úspěšnou na vědeckém poli? Je to odlišný systém vzdělávání, kvalitní provázání základního s aplikovaným výzkumem, nebo jeden ze základních příkazů judaismu: „budeš se vzdělávat celý svůj život“?</w:t>
      </w:r>
      <w:r w:rsidR="00247BBE">
        <w:t xml:space="preserve"> Proč lidnatější české země mají „nobelovek“ jen pět a proč mnohem </w:t>
      </w:r>
      <w:r w:rsidR="00E370AA">
        <w:t>větší</w:t>
      </w:r>
      <w:r w:rsidR="00247BBE">
        <w:t xml:space="preserve"> arabské země</w:t>
      </w:r>
      <w:r w:rsidR="005C68CC">
        <w:t xml:space="preserve"> jsou na tom mnohem hůř?</w:t>
      </w:r>
    </w:p>
    <w:p w:rsidR="005C68CC" w:rsidRDefault="005C68CC" w:rsidP="008A57C9">
      <w:pPr>
        <w:ind w:firstLine="567"/>
        <w:jc w:val="both"/>
      </w:pPr>
      <w:r>
        <w:t xml:space="preserve">Malá blízkovýchodní země je také nesmírně zajímavým Babylonem lidí ze všech částí světa. Vznikla jako myšlenka návratu židovského národa do své pravlasti, kterou prosadili židovští intelektuálové ze </w:t>
      </w:r>
      <w:r w:rsidR="00EB6FF3">
        <w:t>z</w:t>
      </w:r>
      <w:r>
        <w:t xml:space="preserve">ápadní Evropy, realizovali ji odhodlaní židovští pionýři z té východní, aby se k nim o mnoho desetiletí později přidali </w:t>
      </w:r>
      <w:r w:rsidR="00B86B3D">
        <w:t xml:space="preserve">orientální židé, které po staletích ne vždy hladké koexistence nakonec brutálně vyhnali jejich muslimští sousedé. </w:t>
      </w:r>
      <w:r w:rsidR="002E123F">
        <w:t xml:space="preserve">V dnešním Izraeli je každý odněkud, každý má svou oblíbenou kuchyni, každý svou milovanou babičku, která mluví jinak než hebrejsky. </w:t>
      </w:r>
    </w:p>
    <w:p w:rsidR="00FB0E1B" w:rsidRDefault="00FB0E1B" w:rsidP="00BB6A64">
      <w:pPr>
        <w:ind w:firstLine="567"/>
        <w:jc w:val="both"/>
      </w:pPr>
      <w:r>
        <w:t>Izrael v subtropickém pásu mezi mořem a Judskou a Negevskou pouští, navíc odlesněný s</w:t>
      </w:r>
      <w:r w:rsidR="004A5511">
        <w:t>taletím osmanského kácení strom</w:t>
      </w:r>
      <w:r w:rsidR="00EB6FF3">
        <w:t>ů</w:t>
      </w:r>
      <w:r w:rsidR="004A5511">
        <w:t xml:space="preserve">, </w:t>
      </w:r>
      <w:r>
        <w:t xml:space="preserve">neměl stran přírodních podmínek nikdy na růžích ustláno. Přesto je dnes opět porostlý hlubokými hvozdy – z velké části vysázenými lidskou rukou v rámci víc jak století dlouhé činnosti Židovského národního fondu, který vysázel čtvrt miliardy </w:t>
      </w:r>
      <w:r w:rsidR="00BB6A64">
        <w:t>stromů!</w:t>
      </w:r>
      <w:r>
        <w:t xml:space="preserve"> Celá severní polovina a čím dál víc i pouštní jih jsou pokryté poli, sady a vinicemi – díky unikátní technologii kapénkového zavlažování, křížení </w:t>
      </w:r>
      <w:proofErr w:type="spellStart"/>
      <w:r>
        <w:t>superodolných</w:t>
      </w:r>
      <w:proofErr w:type="spellEnd"/>
      <w:r>
        <w:t xml:space="preserve"> plodin </w:t>
      </w:r>
      <w:r w:rsidR="008F1ED7">
        <w:t xml:space="preserve">a přimíchávání mořské vody s jejími </w:t>
      </w:r>
      <w:r w:rsidR="0035548E">
        <w:t>minerály do zavlažovacích směsí</w:t>
      </w:r>
      <w:r w:rsidR="008F1ED7">
        <w:t>.</w:t>
      </w:r>
    </w:p>
    <w:p w:rsidR="008F1ED7" w:rsidRDefault="00B33BED" w:rsidP="00D029F2">
      <w:pPr>
        <w:ind w:firstLine="567"/>
        <w:jc w:val="both"/>
      </w:pPr>
      <w:r>
        <w:t>S tím souvisí i t</w:t>
      </w:r>
      <w:r w:rsidR="008001EF">
        <w:t>é</w:t>
      </w:r>
      <w:r>
        <w:t xml:space="preserve">ma Izraele jako světové špičky v ekologii, recyklaci </w:t>
      </w:r>
      <w:r w:rsidR="00D029F2">
        <w:t>a</w:t>
      </w:r>
      <w:r>
        <w:t xml:space="preserve"> využití přírodních zdrojů. </w:t>
      </w:r>
      <w:r w:rsidR="008001EF">
        <w:t xml:space="preserve">Zvládnutí technologicky náročné osmózy a s ní odsolování mořské vody zbavilo Izrael zranitelnosti tváří v tvář výkyvům </w:t>
      </w:r>
      <w:r w:rsidR="00D029F2">
        <w:t xml:space="preserve">hladiny </w:t>
      </w:r>
      <w:r w:rsidR="008001EF">
        <w:t xml:space="preserve">podzemních zásobníků vody. Solární ohřev vody snížil energetickou </w:t>
      </w:r>
      <w:r w:rsidR="008001EF">
        <w:lastRenderedPageBreak/>
        <w:t>závislost o 90</w:t>
      </w:r>
      <w:r w:rsidR="00EB6FF3">
        <w:t xml:space="preserve"> </w:t>
      </w:r>
      <w:r w:rsidR="008001EF">
        <w:t xml:space="preserve">%, fotovoltaické články zásobují </w:t>
      </w:r>
      <w:r w:rsidR="00477CE6">
        <w:t xml:space="preserve">energií </w:t>
      </w:r>
      <w:r w:rsidR="008001EF">
        <w:t xml:space="preserve">stále větší počet vesnic a zemědělských osad. </w:t>
      </w:r>
      <w:r w:rsidR="00C54A54">
        <w:t xml:space="preserve">Recyklace vody, účinné šetření i </w:t>
      </w:r>
      <w:r w:rsidR="0017080E">
        <w:t xml:space="preserve">systematické odstraňování potrubních defektů zbavily nejmladší generaci Izraelců nejen obsesivní kontroly kohoutků, nýbrž z nich udělaly i největší vývozce technologií souvisejících se spotřebou, výrobou i distribucí pitné vody. </w:t>
      </w:r>
    </w:p>
    <w:p w:rsidR="00A9776B" w:rsidRDefault="00A9776B" w:rsidP="00477CE6">
      <w:pPr>
        <w:ind w:firstLine="567"/>
        <w:jc w:val="both"/>
      </w:pPr>
      <w:r>
        <w:t xml:space="preserve">Stejně jako jakákoliv jiná moderní země se </w:t>
      </w:r>
      <w:r w:rsidR="00477CE6">
        <w:t>ani</w:t>
      </w:r>
      <w:r>
        <w:t xml:space="preserve"> Izrael nevyhnul dlouhé řadě zásadních problémů, které rovněž nabízejí dostatečný výběr témat. Od střetu ultramoderního Tel Avivu s tradičně duchovním a konzervativním Jeruzalémem a s tím </w:t>
      </w:r>
      <w:r w:rsidR="00477CE6">
        <w:t>souvisejícím</w:t>
      </w:r>
      <w:r>
        <w:t xml:space="preserve"> konflikt</w:t>
      </w:r>
      <w:r w:rsidR="00477CE6">
        <w:t>em</w:t>
      </w:r>
      <w:r>
        <w:t xml:space="preserve"> moderních Izraelců s ultraortodoxní komunitou, přes </w:t>
      </w:r>
      <w:r w:rsidR="00D54028">
        <w:t xml:space="preserve">vyostřenou debatu o práva sexuálních menšin, sílící sociální tlak na mladé lidi kvůli prudce rostoucím cenám až po </w:t>
      </w:r>
      <w:r w:rsidR="00937788">
        <w:t>rozdílné postoje k povinné vojenské službě mužů na tři rok</w:t>
      </w:r>
      <w:r w:rsidR="00DA2711">
        <w:t>y</w:t>
      </w:r>
      <w:r w:rsidR="00937788">
        <w:t xml:space="preserve"> a žen na dva. </w:t>
      </w:r>
    </w:p>
    <w:p w:rsidR="00DA2711" w:rsidRPr="00F60577" w:rsidRDefault="00542FB6" w:rsidP="0088210F">
      <w:pPr>
        <w:ind w:firstLine="567"/>
        <w:jc w:val="both"/>
      </w:pPr>
      <w:r>
        <w:t>Závěrem, nic není nezajímavé a</w:t>
      </w:r>
      <w:r w:rsidR="0088210F">
        <w:t xml:space="preserve"> – s výjimkou výše zmíněných nežádoucích témat – nic není tabu.</w:t>
      </w:r>
      <w:r>
        <w:t xml:space="preserve"> Od pomoci s výběrem tématu po jeho dostatečné zúžení kvůli omezenému rozsahu soutěžních prací tu je váš garant literární soutěže.</w:t>
      </w:r>
    </w:p>
    <w:p w:rsidR="00F60577" w:rsidRDefault="00F60577" w:rsidP="00F60577">
      <w:pPr>
        <w:ind w:firstLine="567"/>
        <w:jc w:val="both"/>
        <w:rPr>
          <w:b/>
          <w:bCs/>
        </w:rPr>
      </w:pPr>
    </w:p>
    <w:p w:rsidR="00F60577" w:rsidRPr="00F60577" w:rsidRDefault="00F60577" w:rsidP="00F60577">
      <w:pPr>
        <w:ind w:firstLine="567"/>
        <w:jc w:val="both"/>
        <w:rPr>
          <w:b/>
          <w:bCs/>
        </w:rPr>
      </w:pPr>
      <w:bookmarkStart w:id="0" w:name="_GoBack"/>
      <w:bookmarkEnd w:id="0"/>
    </w:p>
    <w:sectPr w:rsidR="00F60577" w:rsidRPr="00F6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77"/>
    <w:rsid w:val="00045B09"/>
    <w:rsid w:val="0017080E"/>
    <w:rsid w:val="00247BBE"/>
    <w:rsid w:val="002E123F"/>
    <w:rsid w:val="00332DEB"/>
    <w:rsid w:val="0035548E"/>
    <w:rsid w:val="00356EFA"/>
    <w:rsid w:val="004254F5"/>
    <w:rsid w:val="004717FE"/>
    <w:rsid w:val="00477CE6"/>
    <w:rsid w:val="004A5511"/>
    <w:rsid w:val="00542FB6"/>
    <w:rsid w:val="005B0F34"/>
    <w:rsid w:val="005C68CC"/>
    <w:rsid w:val="008001EF"/>
    <w:rsid w:val="00836074"/>
    <w:rsid w:val="0088210F"/>
    <w:rsid w:val="008A57C9"/>
    <w:rsid w:val="008F1ED7"/>
    <w:rsid w:val="00937788"/>
    <w:rsid w:val="00A01EB6"/>
    <w:rsid w:val="00A9776B"/>
    <w:rsid w:val="00B1776B"/>
    <w:rsid w:val="00B33BED"/>
    <w:rsid w:val="00B40CE4"/>
    <w:rsid w:val="00B6330A"/>
    <w:rsid w:val="00B86B3D"/>
    <w:rsid w:val="00BB1040"/>
    <w:rsid w:val="00BB6A64"/>
    <w:rsid w:val="00C0764C"/>
    <w:rsid w:val="00C54A54"/>
    <w:rsid w:val="00D029F2"/>
    <w:rsid w:val="00D40F31"/>
    <w:rsid w:val="00D54028"/>
    <w:rsid w:val="00DA2711"/>
    <w:rsid w:val="00E370AA"/>
    <w:rsid w:val="00EB6FF3"/>
    <w:rsid w:val="00F60577"/>
    <w:rsid w:val="00F717BA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Szántó Jakub</dc:creator>
  <cp:lastModifiedBy>user</cp:lastModifiedBy>
  <cp:revision>37</cp:revision>
  <dcterms:created xsi:type="dcterms:W3CDTF">2016-03-15T17:07:00Z</dcterms:created>
  <dcterms:modified xsi:type="dcterms:W3CDTF">2016-03-18T11:05:00Z</dcterms:modified>
</cp:coreProperties>
</file>